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B3" w:rsidRPr="00F82BFA" w:rsidRDefault="00061CB3" w:rsidP="004E6565">
      <w:pPr>
        <w:bidi/>
        <w:spacing w:after="0" w:line="240" w:lineRule="auto"/>
        <w:jc w:val="both"/>
        <w:rPr>
          <w:rFonts w:cs="B Nazanin"/>
          <w:sz w:val="14"/>
          <w:szCs w:val="14"/>
          <w:rtl/>
        </w:rPr>
      </w:pPr>
      <w:r w:rsidRPr="00F82BFA">
        <w:rPr>
          <w:rFonts w:cs="B Nazanin" w:hint="cs"/>
          <w:b/>
          <w:bCs/>
          <w:sz w:val="20"/>
          <w:szCs w:val="20"/>
          <w:rtl/>
        </w:rPr>
        <w:t xml:space="preserve">راهنمای نگارش </w:t>
      </w:r>
      <w:bookmarkStart w:id="0" w:name="_GoBack"/>
      <w:bookmarkEnd w:id="0"/>
      <w:r w:rsidRPr="00F82BFA">
        <w:rPr>
          <w:rFonts w:cs="B Nazanin" w:hint="cs"/>
          <w:b/>
          <w:bCs/>
          <w:sz w:val="20"/>
          <w:szCs w:val="20"/>
          <w:rtl/>
        </w:rPr>
        <w:t>مقاله</w:t>
      </w:r>
      <w:r>
        <w:rPr>
          <w:rFonts w:cs="B Nazanin" w:hint="cs"/>
          <w:b/>
          <w:bCs/>
          <w:sz w:val="20"/>
          <w:szCs w:val="20"/>
          <w:rtl/>
        </w:rPr>
        <w:t xml:space="preserve"> و نحوه ارسال</w:t>
      </w:r>
    </w:p>
    <w:p w:rsidR="00061CB3" w:rsidRPr="00C954F4" w:rsidRDefault="00061CB3" w:rsidP="00061CB3">
      <w:pPr>
        <w:bidi/>
        <w:spacing w:after="0" w:line="240" w:lineRule="auto"/>
        <w:ind w:left="57"/>
        <w:jc w:val="both"/>
        <w:rPr>
          <w:rFonts w:cs="B Nazanin"/>
          <w:sz w:val="20"/>
          <w:szCs w:val="20"/>
          <w:rtl/>
        </w:rPr>
      </w:pPr>
      <w:r w:rsidRPr="00F82BFA">
        <w:rPr>
          <w:rFonts w:cs="B Nazanin" w:hint="cs"/>
          <w:sz w:val="20"/>
          <w:szCs w:val="20"/>
          <w:rtl/>
        </w:rPr>
        <w:t xml:space="preserve">لطفا در ارسال </w:t>
      </w:r>
      <w:r w:rsidRPr="00C954F4">
        <w:rPr>
          <w:rFonts w:cs="B Nazanin" w:hint="cs"/>
          <w:sz w:val="20"/>
          <w:szCs w:val="20"/>
          <w:rtl/>
        </w:rPr>
        <w:t>مقاله</w:t>
      </w:r>
      <w:r w:rsidRPr="00C954F4">
        <w:rPr>
          <w:rFonts w:cs="B Nazanin"/>
          <w:sz w:val="20"/>
          <w:szCs w:val="20"/>
          <w:rtl/>
        </w:rPr>
        <w:softHyphen/>
      </w:r>
      <w:r w:rsidRPr="00C954F4">
        <w:rPr>
          <w:rFonts w:cs="B Nazanin" w:hint="cs"/>
          <w:sz w:val="20"/>
          <w:szCs w:val="20"/>
          <w:rtl/>
        </w:rPr>
        <w:t>هاي خود به نكات زير توجه فرماييد تا مراحل بررسي آنها سريع</w:t>
      </w:r>
      <w:r w:rsidRPr="00C954F4">
        <w:rPr>
          <w:rFonts w:cs="B Nazanin"/>
          <w:sz w:val="20"/>
          <w:szCs w:val="20"/>
          <w:rtl/>
        </w:rPr>
        <w:softHyphen/>
      </w:r>
      <w:r w:rsidRPr="00C954F4">
        <w:rPr>
          <w:rFonts w:cs="B Nazanin" w:hint="cs"/>
          <w:sz w:val="20"/>
          <w:szCs w:val="20"/>
          <w:rtl/>
        </w:rPr>
        <w:t>تر انجام شود:</w:t>
      </w:r>
    </w:p>
    <w:p w:rsidR="00061CB3" w:rsidRPr="00C954F4" w:rsidRDefault="00061CB3" w:rsidP="00061CB3">
      <w:pPr>
        <w:pStyle w:val="ListParagraph"/>
        <w:keepNext/>
        <w:widowControl w:val="0"/>
        <w:numPr>
          <w:ilvl w:val="0"/>
          <w:numId w:val="1"/>
        </w:numPr>
        <w:bidi/>
        <w:spacing w:after="0" w:line="240" w:lineRule="auto"/>
        <w:ind w:left="57" w:firstLine="0"/>
        <w:contextualSpacing w:val="0"/>
        <w:jc w:val="both"/>
        <w:rPr>
          <w:rFonts w:cs="B Nazanin"/>
          <w:sz w:val="20"/>
          <w:szCs w:val="20"/>
          <w:rtl/>
        </w:rPr>
      </w:pPr>
      <w:r w:rsidRPr="00C954F4">
        <w:rPr>
          <w:rFonts w:cs="B Nazanin" w:hint="cs"/>
          <w:sz w:val="20"/>
          <w:szCs w:val="20"/>
          <w:rtl/>
        </w:rPr>
        <w:t>مقاله ارسال شده نباید قبلاً در هیچ نشریه</w:t>
      </w:r>
      <w:r>
        <w:rPr>
          <w:rFonts w:cs="B Nazanin" w:hint="cs"/>
          <w:sz w:val="20"/>
          <w:szCs w:val="20"/>
          <w:rtl/>
        </w:rPr>
        <w:t xml:space="preserve"> داخلی و یا خارجی چاپ شده باشد؛</w:t>
      </w:r>
      <w:r w:rsidRPr="00C954F4">
        <w:rPr>
          <w:rFonts w:cs="B Nazanin" w:hint="cs"/>
          <w:sz w:val="20"/>
          <w:szCs w:val="20"/>
          <w:rtl/>
        </w:rPr>
        <w:t xml:space="preserve"> در ضمن، هیئت تحریریه نشريه انتظار جدی دارد که نویسندگان محترم در حین داوری مقاله</w:t>
      </w:r>
      <w:r w:rsidRPr="00C954F4">
        <w:rPr>
          <w:rFonts w:cs="B Nazanin"/>
          <w:sz w:val="20"/>
          <w:szCs w:val="20"/>
          <w:rtl/>
        </w:rPr>
        <w:softHyphen/>
      </w:r>
      <w:r w:rsidRPr="00C954F4">
        <w:rPr>
          <w:rFonts w:cs="B Nazanin" w:hint="cs"/>
          <w:sz w:val="20"/>
          <w:szCs w:val="20"/>
          <w:rtl/>
        </w:rPr>
        <w:t>شان، آن را برای نشریه دیگری ارسال نكنند.</w:t>
      </w:r>
    </w:p>
    <w:p w:rsidR="00061CB3" w:rsidRPr="00C954F4" w:rsidRDefault="00061CB3" w:rsidP="00061CB3">
      <w:pPr>
        <w:pStyle w:val="ListParagraph"/>
        <w:keepNext/>
        <w:widowControl w:val="0"/>
        <w:numPr>
          <w:ilvl w:val="0"/>
          <w:numId w:val="1"/>
        </w:numPr>
        <w:bidi/>
        <w:spacing w:after="0" w:line="240" w:lineRule="auto"/>
        <w:ind w:left="57" w:firstLine="0"/>
        <w:contextualSpacing w:val="0"/>
        <w:jc w:val="both"/>
        <w:rPr>
          <w:rFonts w:cs="B Nazanin"/>
          <w:sz w:val="20"/>
          <w:szCs w:val="20"/>
          <w:rtl/>
        </w:rPr>
      </w:pPr>
      <w:r w:rsidRPr="00C954F4">
        <w:rPr>
          <w:rFonts w:cs="B Nazanin" w:hint="cs"/>
          <w:sz w:val="20"/>
          <w:szCs w:val="20"/>
          <w:rtl/>
        </w:rPr>
        <w:t>نويسندگان  بايد مقاله را ابتدا در پایگاه الکترونیکی نشریه ثبت</w:t>
      </w:r>
      <w:r>
        <w:rPr>
          <w:rFonts w:cs="B Nazanin"/>
          <w:sz w:val="20"/>
          <w:szCs w:val="20"/>
          <w:rtl/>
        </w:rPr>
        <w:softHyphen/>
      </w:r>
      <w:r w:rsidRPr="00C954F4">
        <w:rPr>
          <w:rFonts w:cs="B Nazanin" w:hint="cs"/>
          <w:sz w:val="20"/>
          <w:szCs w:val="20"/>
          <w:rtl/>
        </w:rPr>
        <w:t>نام و پس از دریافت کد کاربری و رمز عبور،  اقدام به بارگذاری (</w:t>
      </w:r>
      <w:r w:rsidRPr="00C954F4">
        <w:rPr>
          <w:rFonts w:ascii="Times New Roman" w:hAnsi="Times New Roman" w:cs="B Nazanin"/>
          <w:sz w:val="20"/>
          <w:szCs w:val="20"/>
        </w:rPr>
        <w:t>Uploading</w:t>
      </w:r>
      <w:r w:rsidRPr="00C954F4">
        <w:rPr>
          <w:rFonts w:cs="B Nazanin" w:hint="cs"/>
          <w:sz w:val="20"/>
          <w:szCs w:val="20"/>
          <w:rtl/>
        </w:rPr>
        <w:t xml:space="preserve"> ) فایل الکترونیکی آن كنند.</w:t>
      </w:r>
    </w:p>
    <w:p w:rsidR="00061CB3" w:rsidRPr="00C954F4" w:rsidRDefault="00061CB3" w:rsidP="00061CB3">
      <w:pPr>
        <w:pStyle w:val="ListParagraph"/>
        <w:keepNext/>
        <w:widowControl w:val="0"/>
        <w:numPr>
          <w:ilvl w:val="0"/>
          <w:numId w:val="1"/>
        </w:numPr>
        <w:bidi/>
        <w:spacing w:after="0" w:line="240" w:lineRule="auto"/>
        <w:ind w:left="57" w:firstLine="0"/>
        <w:contextualSpacing w:val="0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حجم مقاله بین 6000 تا 8000 کلمه مطابق واژه‌شمار نرم‌افزار </w:t>
      </w:r>
      <w:r w:rsidRPr="00686197">
        <w:rPr>
          <w:rFonts w:ascii="Times New Roman" w:hAnsi="Times New Roman" w:cs="Times New Roman"/>
          <w:sz w:val="20"/>
          <w:szCs w:val="20"/>
        </w:rPr>
        <w:t>word</w:t>
      </w:r>
      <w:r>
        <w:rPr>
          <w:rFonts w:cs="B Nazanin" w:hint="cs"/>
          <w:sz w:val="20"/>
          <w:szCs w:val="20"/>
          <w:rtl/>
          <w:lang w:bidi="fa-IR"/>
        </w:rPr>
        <w:t xml:space="preserve"> باشد.</w:t>
      </w:r>
    </w:p>
    <w:p w:rsidR="00061CB3" w:rsidRPr="00C954F4" w:rsidRDefault="00061CB3" w:rsidP="00061CB3">
      <w:pPr>
        <w:pStyle w:val="ListParagraph"/>
        <w:keepNext/>
        <w:widowControl w:val="0"/>
        <w:numPr>
          <w:ilvl w:val="0"/>
          <w:numId w:val="1"/>
        </w:numPr>
        <w:bidi/>
        <w:spacing w:after="0" w:line="240" w:lineRule="auto"/>
        <w:ind w:left="57" w:firstLine="0"/>
        <w:contextualSpacing w:val="0"/>
        <w:jc w:val="both"/>
        <w:rPr>
          <w:rFonts w:cs="B Nazanin"/>
          <w:sz w:val="20"/>
          <w:szCs w:val="20"/>
          <w:rtl/>
        </w:rPr>
      </w:pPr>
      <w:r w:rsidRPr="00C954F4">
        <w:rPr>
          <w:rFonts w:cs="B Nazanin" w:hint="cs"/>
          <w:sz w:val="20"/>
          <w:szCs w:val="20"/>
          <w:rtl/>
        </w:rPr>
        <w:t xml:space="preserve">بايد  مقاله  در قطع وزيري  با حاشیه های بالا 3/2، پایین، چپ و راست 2 سانتی متر و با قلم </w:t>
      </w:r>
      <w:r w:rsidRPr="00C954F4">
        <w:rPr>
          <w:rFonts w:ascii="Times New Roman" w:hAnsi="Times New Roman" w:cs="B Nazanin"/>
          <w:sz w:val="20"/>
          <w:szCs w:val="20"/>
        </w:rPr>
        <w:t>12</w:t>
      </w:r>
      <w:r w:rsidRPr="00C954F4">
        <w:rPr>
          <w:rFonts w:cs="B Nazanin" w:hint="cs"/>
          <w:sz w:val="20"/>
          <w:szCs w:val="20"/>
          <w:rtl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B</w:t>
      </w:r>
      <w:r w:rsidRPr="00C954F4">
        <w:rPr>
          <w:rFonts w:cs="B Nazanin"/>
          <w:sz w:val="20"/>
          <w:szCs w:val="20"/>
        </w:rPr>
        <w:t xml:space="preserve"> </w:t>
      </w:r>
      <w:proofErr w:type="spellStart"/>
      <w:r w:rsidRPr="00C954F4">
        <w:rPr>
          <w:rFonts w:ascii="Times New Roman" w:hAnsi="Times New Roman" w:cs="B Nazanin"/>
          <w:sz w:val="20"/>
          <w:szCs w:val="20"/>
        </w:rPr>
        <w:t>Nazanin</w:t>
      </w:r>
      <w:proofErr w:type="spellEnd"/>
      <w:r w:rsidRPr="00C954F4">
        <w:rPr>
          <w:rFonts w:cs="B Nazanin"/>
          <w:sz w:val="20"/>
          <w:szCs w:val="20"/>
        </w:rPr>
        <w:t>-</w:t>
      </w:r>
      <w:r w:rsidRPr="00C954F4">
        <w:rPr>
          <w:rFonts w:cs="B Nazanin" w:hint="cs"/>
          <w:sz w:val="20"/>
          <w:szCs w:val="20"/>
          <w:rtl/>
        </w:rPr>
        <w:t>، نرم</w:t>
      </w:r>
      <w:r>
        <w:rPr>
          <w:rFonts w:cs="B Nazanin" w:hint="eastAsia"/>
          <w:sz w:val="20"/>
          <w:szCs w:val="20"/>
          <w:rtl/>
        </w:rPr>
        <w:t>‌</w:t>
      </w:r>
      <w:r w:rsidRPr="00C954F4">
        <w:rPr>
          <w:rFonts w:cs="B Nazanin" w:hint="cs"/>
          <w:sz w:val="20"/>
          <w:szCs w:val="20"/>
          <w:rtl/>
        </w:rPr>
        <w:t xml:space="preserve">افزار </w:t>
      </w:r>
      <w:r w:rsidRPr="00C954F4">
        <w:rPr>
          <w:rFonts w:ascii="Times New Roman" w:hAnsi="Times New Roman" w:cs="B Nazanin"/>
          <w:sz w:val="20"/>
          <w:szCs w:val="20"/>
        </w:rPr>
        <w:t>Word</w:t>
      </w:r>
      <w:r w:rsidRPr="00C954F4">
        <w:rPr>
          <w:rFonts w:cs="B Nazanin"/>
          <w:sz w:val="20"/>
          <w:szCs w:val="20"/>
        </w:rPr>
        <w:t xml:space="preserve">   </w:t>
      </w:r>
      <w:r w:rsidRPr="00C954F4">
        <w:rPr>
          <w:rFonts w:ascii="Times New Roman" w:hAnsi="Times New Roman" w:cs="B Nazanin"/>
          <w:sz w:val="20"/>
          <w:szCs w:val="20"/>
        </w:rPr>
        <w:t>2010</w:t>
      </w:r>
      <w:r w:rsidRPr="00C954F4">
        <w:rPr>
          <w:rFonts w:cs="B Nazanin" w:hint="cs"/>
          <w:sz w:val="20"/>
          <w:szCs w:val="20"/>
          <w:rtl/>
        </w:rPr>
        <w:t xml:space="preserve"> و با فواصل بین خطوط به صورت </w:t>
      </w:r>
      <w:r w:rsidRPr="00C954F4">
        <w:rPr>
          <w:rFonts w:ascii="Times New Roman" w:hAnsi="Times New Roman" w:cs="B Nazanin"/>
          <w:sz w:val="20"/>
          <w:szCs w:val="20"/>
        </w:rPr>
        <w:t>Single</w:t>
      </w:r>
      <w:r w:rsidRPr="00C954F4">
        <w:rPr>
          <w:rFonts w:cs="B Nazanin" w:hint="cs"/>
          <w:sz w:val="20"/>
          <w:szCs w:val="20"/>
          <w:rtl/>
        </w:rPr>
        <w:t xml:space="preserve"> تایپ شود. در صورتی که بخش</w:t>
      </w:r>
      <w:r w:rsidRPr="00C954F4">
        <w:rPr>
          <w:rFonts w:cs="B Nazanin"/>
          <w:sz w:val="20"/>
          <w:szCs w:val="20"/>
          <w:rtl/>
        </w:rPr>
        <w:softHyphen/>
      </w:r>
      <w:r w:rsidRPr="00C954F4">
        <w:rPr>
          <w:rFonts w:cs="B Nazanin" w:hint="cs"/>
          <w:sz w:val="20"/>
          <w:szCs w:val="20"/>
          <w:rtl/>
        </w:rPr>
        <w:t xml:space="preserve">هایی از متن مقاله لاتین باشد، بایستی با قلم </w:t>
      </w:r>
      <w:r w:rsidRPr="00C954F4">
        <w:rPr>
          <w:rFonts w:ascii="Times New Roman" w:hAnsi="Times New Roman" w:cs="B Nazanin"/>
          <w:sz w:val="20"/>
          <w:szCs w:val="20"/>
        </w:rPr>
        <w:t>Times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New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Roman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10</w:t>
      </w:r>
      <w:r w:rsidRPr="00C954F4">
        <w:rPr>
          <w:rFonts w:cs="B Nazanin" w:hint="cs"/>
          <w:sz w:val="20"/>
          <w:szCs w:val="20"/>
          <w:rtl/>
        </w:rPr>
        <w:t xml:space="preserve"> تایپ شود.</w:t>
      </w:r>
    </w:p>
    <w:p w:rsidR="00061CB3" w:rsidRPr="00C954F4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cs="B Nazanin"/>
          <w:sz w:val="20"/>
          <w:szCs w:val="20"/>
          <w:rtl/>
        </w:rPr>
      </w:pPr>
      <w:r w:rsidRPr="00C954F4">
        <w:rPr>
          <w:rFonts w:cs="B Nazanin" w:hint="cs"/>
          <w:sz w:val="20"/>
          <w:szCs w:val="20"/>
          <w:rtl/>
        </w:rPr>
        <w:t xml:space="preserve">عنوان فارسی مقاله بایستی با قلم </w:t>
      </w:r>
      <w:r w:rsidRPr="00C954F4">
        <w:rPr>
          <w:rFonts w:ascii="Times New Roman" w:hAnsi="Times New Roman" w:cs="B Nazanin"/>
          <w:sz w:val="20"/>
          <w:szCs w:val="20"/>
        </w:rPr>
        <w:t>B</w:t>
      </w:r>
      <w:r w:rsidRPr="00C954F4">
        <w:rPr>
          <w:rFonts w:cs="B Nazanin"/>
          <w:sz w:val="20"/>
          <w:szCs w:val="20"/>
        </w:rPr>
        <w:t xml:space="preserve"> </w:t>
      </w:r>
      <w:proofErr w:type="spellStart"/>
      <w:r w:rsidRPr="00C954F4">
        <w:rPr>
          <w:rFonts w:ascii="Times New Roman" w:hAnsi="Times New Roman" w:cs="B Nazanin"/>
          <w:sz w:val="20"/>
          <w:szCs w:val="20"/>
        </w:rPr>
        <w:t>Nazanin</w:t>
      </w:r>
      <w:proofErr w:type="spellEnd"/>
      <w:r w:rsidRPr="00C954F4">
        <w:rPr>
          <w:rFonts w:cs="B Nazanin"/>
          <w:sz w:val="20"/>
          <w:szCs w:val="20"/>
        </w:rPr>
        <w:t xml:space="preserve"> -</w:t>
      </w:r>
      <w:r w:rsidRPr="00C954F4">
        <w:rPr>
          <w:rFonts w:ascii="Times New Roman" w:hAnsi="Times New Roman" w:cs="B Nazanin"/>
          <w:sz w:val="20"/>
          <w:szCs w:val="20"/>
        </w:rPr>
        <w:t>18-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Bold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cs="B Nazanin" w:hint="cs"/>
          <w:sz w:val="20"/>
          <w:szCs w:val="20"/>
          <w:rtl/>
        </w:rPr>
        <w:t xml:space="preserve"> باشد و از دو خط تجاوز </w:t>
      </w:r>
      <w:r>
        <w:rPr>
          <w:rFonts w:cs="B Nazanin" w:hint="cs"/>
          <w:sz w:val="20"/>
          <w:szCs w:val="20"/>
          <w:rtl/>
        </w:rPr>
        <w:t>نكند</w:t>
      </w:r>
      <w:r w:rsidRPr="00C954F4">
        <w:rPr>
          <w:rFonts w:cs="B Nazanin" w:hint="cs"/>
          <w:sz w:val="20"/>
          <w:szCs w:val="20"/>
          <w:rtl/>
        </w:rPr>
        <w:t xml:space="preserve"> و نام نویسندگان مقاله با قلم </w:t>
      </w:r>
      <w:r w:rsidRPr="00C954F4">
        <w:rPr>
          <w:rFonts w:ascii="Times New Roman" w:hAnsi="Times New Roman" w:cs="B Nazanin"/>
          <w:sz w:val="20"/>
          <w:szCs w:val="20"/>
        </w:rPr>
        <w:t>B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Nazanin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12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–Bold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cs="B Nazanin" w:hint="cs"/>
          <w:sz w:val="20"/>
          <w:szCs w:val="20"/>
          <w:rtl/>
        </w:rPr>
        <w:t xml:space="preserve"> و عنوان علمی یا شغلی آن</w:t>
      </w:r>
      <w:r w:rsidRPr="00C954F4">
        <w:rPr>
          <w:rFonts w:cs="B Nazanin"/>
          <w:sz w:val="20"/>
          <w:szCs w:val="20"/>
          <w:rtl/>
        </w:rPr>
        <w:softHyphen/>
      </w:r>
      <w:r w:rsidRPr="00C954F4">
        <w:rPr>
          <w:rFonts w:cs="B Nazanin" w:hint="cs"/>
          <w:sz w:val="20"/>
          <w:szCs w:val="20"/>
          <w:rtl/>
        </w:rPr>
        <w:t xml:space="preserve">ها با قلم </w:t>
      </w:r>
      <w:r w:rsidRPr="00C954F4">
        <w:rPr>
          <w:rFonts w:ascii="Times New Roman" w:hAnsi="Times New Roman" w:cs="B Nazanin"/>
          <w:sz w:val="20"/>
          <w:szCs w:val="20"/>
        </w:rPr>
        <w:t>B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Nazanin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10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cs="B Nazanin" w:hint="cs"/>
          <w:sz w:val="20"/>
          <w:szCs w:val="20"/>
          <w:rtl/>
        </w:rPr>
        <w:t xml:space="preserve"> به ترتیب در زیر عنوان مقاله آورده شود (بقیه تیترها بایستی با قلم </w:t>
      </w:r>
      <w:r w:rsidRPr="00C954F4">
        <w:rPr>
          <w:rFonts w:ascii="Times New Roman" w:hAnsi="Times New Roman" w:cs="B Nazanin"/>
          <w:sz w:val="20"/>
          <w:szCs w:val="20"/>
        </w:rPr>
        <w:t>B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Nazanin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12-Bold</w:t>
      </w:r>
      <w:r w:rsidRPr="00C954F4">
        <w:rPr>
          <w:rFonts w:cs="B Nazanin" w:hint="cs"/>
          <w:sz w:val="20"/>
          <w:szCs w:val="20"/>
          <w:rtl/>
        </w:rPr>
        <w:t xml:space="preserve"> باشد).</w:t>
      </w:r>
    </w:p>
    <w:p w:rsidR="00061CB3" w:rsidRPr="00C954F4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cs="B Nazanin"/>
          <w:sz w:val="20"/>
          <w:szCs w:val="20"/>
          <w:rtl/>
        </w:rPr>
      </w:pPr>
      <w:r w:rsidRPr="00C954F4">
        <w:rPr>
          <w:rFonts w:cs="B Nazanin" w:hint="cs"/>
          <w:sz w:val="20"/>
          <w:szCs w:val="20"/>
          <w:rtl/>
        </w:rPr>
        <w:t>عنوان لاتین مقاله بایستی با قلم</w:t>
      </w:r>
      <w:r w:rsidRPr="00C954F4">
        <w:rPr>
          <w:rFonts w:ascii="Times New Roman" w:hAnsi="Times New Roman" w:cs="B Nazanin"/>
          <w:sz w:val="20"/>
          <w:szCs w:val="20"/>
        </w:rPr>
        <w:t>Times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New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Roman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14-Bold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cs="B Nazanin" w:hint="cs"/>
          <w:sz w:val="20"/>
          <w:szCs w:val="20"/>
          <w:rtl/>
        </w:rPr>
        <w:t xml:space="preserve"> باشد و از دو خط تجاوز </w:t>
      </w:r>
      <w:r>
        <w:rPr>
          <w:rFonts w:cs="B Nazanin" w:hint="cs"/>
          <w:sz w:val="20"/>
          <w:szCs w:val="20"/>
          <w:rtl/>
        </w:rPr>
        <w:t>نكند</w:t>
      </w:r>
      <w:r w:rsidRPr="00C954F4">
        <w:rPr>
          <w:rFonts w:cs="B Nazanin" w:hint="cs"/>
          <w:sz w:val="20"/>
          <w:szCs w:val="20"/>
          <w:rtl/>
        </w:rPr>
        <w:t xml:space="preserve"> و نام نویسندگان مقاله با قلم  </w:t>
      </w:r>
      <w:r w:rsidRPr="00C954F4">
        <w:rPr>
          <w:rFonts w:ascii="Times New Roman" w:hAnsi="Times New Roman" w:cs="B Nazanin"/>
          <w:sz w:val="20"/>
          <w:szCs w:val="20"/>
        </w:rPr>
        <w:t>Times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New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Roman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12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Bold</w:t>
      </w:r>
      <w:r w:rsidRPr="00C954F4">
        <w:rPr>
          <w:rFonts w:cs="B Nazanin" w:hint="cs"/>
          <w:sz w:val="20"/>
          <w:szCs w:val="20"/>
          <w:rtl/>
        </w:rPr>
        <w:t xml:space="preserve"> و عنوان علمی یا شغلی و آدرس اینترنتی آنها با قلم </w:t>
      </w:r>
      <w:r w:rsidRPr="00C954F4">
        <w:rPr>
          <w:rFonts w:ascii="Times New Roman" w:hAnsi="Times New Roman" w:cs="B Nazanin"/>
          <w:sz w:val="20"/>
          <w:szCs w:val="20"/>
        </w:rPr>
        <w:t>Times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New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Roman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10</w:t>
      </w:r>
      <w:r w:rsidRPr="00C954F4">
        <w:rPr>
          <w:rFonts w:cs="B Nazanin" w:hint="cs"/>
          <w:sz w:val="20"/>
          <w:szCs w:val="20"/>
          <w:rtl/>
        </w:rPr>
        <w:t xml:space="preserve"> در پاورقی آورده شود.</w:t>
      </w:r>
    </w:p>
    <w:p w:rsidR="00061CB3" w:rsidRPr="00F82BFA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cs="B Nazanin"/>
          <w:sz w:val="20"/>
          <w:szCs w:val="20"/>
          <w:rtl/>
        </w:rPr>
      </w:pPr>
      <w:r w:rsidRPr="00C954F4">
        <w:rPr>
          <w:rFonts w:cs="B Nazanin" w:hint="cs"/>
          <w:sz w:val="20"/>
          <w:szCs w:val="20"/>
          <w:rtl/>
        </w:rPr>
        <w:t xml:space="preserve">متن چکیده فارسی مقاله بایستی با قلم فارسی </w:t>
      </w:r>
      <w:r w:rsidRPr="00C954F4">
        <w:rPr>
          <w:rFonts w:ascii="Times New Roman" w:hAnsi="Times New Roman" w:cs="B Nazanin"/>
          <w:sz w:val="20"/>
          <w:szCs w:val="20"/>
        </w:rPr>
        <w:t>B</w:t>
      </w:r>
      <w:r w:rsidRPr="00C954F4">
        <w:rPr>
          <w:rFonts w:cs="B Nazanin"/>
          <w:sz w:val="20"/>
          <w:szCs w:val="20"/>
        </w:rPr>
        <w:t xml:space="preserve"> </w:t>
      </w:r>
      <w:r w:rsidRPr="00C954F4">
        <w:rPr>
          <w:rFonts w:ascii="Times New Roman" w:hAnsi="Times New Roman" w:cs="B Nazanin"/>
          <w:sz w:val="20"/>
          <w:szCs w:val="20"/>
        </w:rPr>
        <w:t>Nazanin</w:t>
      </w:r>
      <w:r w:rsidRPr="00C954F4">
        <w:rPr>
          <w:rFonts w:cs="B Nazanin"/>
          <w:sz w:val="20"/>
          <w:szCs w:val="20"/>
        </w:rPr>
        <w:t>-</w:t>
      </w:r>
      <w:r w:rsidRPr="00C954F4">
        <w:rPr>
          <w:rFonts w:ascii="Times New Roman" w:hAnsi="Times New Roman" w:cs="B Nazanin"/>
          <w:sz w:val="20"/>
          <w:szCs w:val="20"/>
        </w:rPr>
        <w:t>11</w:t>
      </w:r>
      <w:r w:rsidRPr="00C954F4">
        <w:rPr>
          <w:rFonts w:cs="B Nazanin" w:hint="cs"/>
          <w:sz w:val="20"/>
          <w:szCs w:val="20"/>
          <w:rtl/>
        </w:rPr>
        <w:t xml:space="preserve"> و متن چکیده لاتین</w:t>
      </w:r>
      <w:r w:rsidRPr="00F82BFA">
        <w:rPr>
          <w:rFonts w:cs="B Nazanin" w:hint="cs"/>
          <w:sz w:val="20"/>
          <w:szCs w:val="20"/>
          <w:rtl/>
        </w:rPr>
        <w:t xml:space="preserve"> با قلم </w:t>
      </w:r>
      <w:r w:rsidRPr="00F82BFA">
        <w:rPr>
          <w:rFonts w:ascii="Times New Roman" w:hAnsi="Times New Roman" w:cs="B Nazanin"/>
          <w:sz w:val="20"/>
          <w:szCs w:val="20"/>
        </w:rPr>
        <w:t>Times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New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Roman</w:t>
      </w:r>
      <w:r w:rsidRPr="00F82BFA">
        <w:rPr>
          <w:rFonts w:cs="B Nazanin"/>
          <w:sz w:val="20"/>
          <w:szCs w:val="20"/>
        </w:rPr>
        <w:t>-</w:t>
      </w:r>
      <w:r w:rsidRPr="00F82BFA">
        <w:rPr>
          <w:rFonts w:ascii="Times New Roman" w:hAnsi="Times New Roman" w:cs="B Nazanin"/>
          <w:sz w:val="20"/>
          <w:szCs w:val="20"/>
        </w:rPr>
        <w:t>10</w:t>
      </w:r>
      <w:r w:rsidRPr="00F82BFA">
        <w:rPr>
          <w:rFonts w:cs="B Nazanin" w:hint="cs"/>
          <w:sz w:val="20"/>
          <w:szCs w:val="20"/>
          <w:rtl/>
        </w:rPr>
        <w:t xml:space="preserve"> به صورت تک ستونی و در مجموع حداکثر 20 خط آورده شود.</w:t>
      </w:r>
    </w:p>
    <w:p w:rsidR="00061CB3" w:rsidRPr="00F82BFA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cs="B Nazanin"/>
          <w:sz w:val="20"/>
          <w:szCs w:val="20"/>
          <w:rtl/>
        </w:rPr>
      </w:pPr>
      <w:r w:rsidRPr="00F82BFA">
        <w:rPr>
          <w:rFonts w:cs="B Nazanin" w:hint="cs"/>
          <w:sz w:val="20"/>
          <w:szCs w:val="20"/>
          <w:rtl/>
        </w:rPr>
        <w:t xml:space="preserve">واژگان کلیدی فارسی با قلم </w:t>
      </w:r>
      <w:r w:rsidRPr="00F82BFA">
        <w:rPr>
          <w:rFonts w:ascii="Times New Roman" w:hAnsi="Times New Roman" w:cs="B Nazanin"/>
          <w:sz w:val="20"/>
          <w:szCs w:val="20"/>
        </w:rPr>
        <w:t>B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Nazanin</w:t>
      </w:r>
      <w:r w:rsidRPr="00F82BFA">
        <w:rPr>
          <w:rFonts w:cs="B Nazanin"/>
          <w:sz w:val="20"/>
          <w:szCs w:val="20"/>
        </w:rPr>
        <w:t>-</w:t>
      </w:r>
      <w:r w:rsidRPr="00F82BFA">
        <w:rPr>
          <w:rFonts w:ascii="Times New Roman" w:hAnsi="Times New Roman" w:cs="B Nazanin"/>
          <w:sz w:val="20"/>
          <w:szCs w:val="20"/>
        </w:rPr>
        <w:t>11</w:t>
      </w:r>
      <w:r w:rsidRPr="00F82BFA">
        <w:rPr>
          <w:rFonts w:cs="B Nazanin" w:hint="cs"/>
          <w:sz w:val="20"/>
          <w:szCs w:val="20"/>
          <w:rtl/>
        </w:rPr>
        <w:t xml:space="preserve"> و واژ</w:t>
      </w:r>
      <w:r w:rsidRPr="00F82BFA">
        <w:rPr>
          <w:rFonts w:cs="B Nazanin"/>
          <w:sz w:val="20"/>
          <w:szCs w:val="20"/>
          <w:rtl/>
        </w:rPr>
        <w:softHyphen/>
      </w:r>
      <w:r w:rsidRPr="00F82BFA">
        <w:rPr>
          <w:rFonts w:cs="B Nazanin" w:hint="cs"/>
          <w:sz w:val="20"/>
          <w:szCs w:val="20"/>
          <w:rtl/>
        </w:rPr>
        <w:t xml:space="preserve">گان کلیدی لاتین با قلم </w:t>
      </w:r>
      <w:r w:rsidRPr="00F82BFA">
        <w:rPr>
          <w:rFonts w:ascii="Times New Roman" w:hAnsi="Times New Roman" w:cs="B Nazanin"/>
          <w:sz w:val="20"/>
          <w:szCs w:val="20"/>
        </w:rPr>
        <w:t>Times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New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Roman</w:t>
      </w:r>
      <w:r w:rsidRPr="00F82BFA">
        <w:rPr>
          <w:rFonts w:cs="B Nazanin"/>
          <w:sz w:val="20"/>
          <w:szCs w:val="20"/>
        </w:rPr>
        <w:t>-</w:t>
      </w:r>
      <w:r w:rsidRPr="00F82BFA">
        <w:rPr>
          <w:rFonts w:ascii="Times New Roman" w:hAnsi="Times New Roman" w:cs="B Nazanin"/>
          <w:sz w:val="20"/>
          <w:szCs w:val="20"/>
        </w:rPr>
        <w:t>10</w:t>
      </w:r>
      <w:r w:rsidRPr="00F82BFA">
        <w:rPr>
          <w:rFonts w:cs="B Nazanin" w:hint="cs"/>
          <w:sz w:val="20"/>
          <w:szCs w:val="20"/>
          <w:rtl/>
        </w:rPr>
        <w:t xml:space="preserve"> در زیر چکیده  بين  6-4 كلمه  آورده شود.</w:t>
      </w:r>
    </w:p>
    <w:p w:rsidR="00061CB3" w:rsidRPr="00F82BFA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cs="B Nazanin"/>
          <w:sz w:val="20"/>
          <w:szCs w:val="20"/>
          <w:rtl/>
        </w:rPr>
      </w:pPr>
      <w:r w:rsidRPr="00F82BFA">
        <w:rPr>
          <w:rFonts w:cs="B Nazanin" w:hint="cs"/>
          <w:sz w:val="20"/>
          <w:szCs w:val="20"/>
          <w:rtl/>
        </w:rPr>
        <w:t xml:space="preserve"> بايد اشکال و نمودارهای مربوط به مقاله کیفیت مطلوب داشته باشد. اندازه قلم</w:t>
      </w:r>
      <w:r w:rsidRPr="00F82BFA">
        <w:rPr>
          <w:rFonts w:cs="B Nazanin"/>
          <w:sz w:val="20"/>
          <w:szCs w:val="20"/>
          <w:rtl/>
        </w:rPr>
        <w:softHyphen/>
      </w:r>
      <w:r w:rsidRPr="00F82BFA">
        <w:rPr>
          <w:rFonts w:cs="B Nazanin" w:hint="cs"/>
          <w:sz w:val="20"/>
          <w:szCs w:val="20"/>
          <w:rtl/>
        </w:rPr>
        <w:t>ها در شکل</w:t>
      </w:r>
      <w:r w:rsidRPr="00F82BFA">
        <w:rPr>
          <w:rFonts w:cs="B Nazanin"/>
          <w:sz w:val="20"/>
          <w:szCs w:val="20"/>
          <w:rtl/>
        </w:rPr>
        <w:softHyphen/>
      </w:r>
      <w:r w:rsidRPr="00F82BFA">
        <w:rPr>
          <w:rFonts w:cs="B Nazanin" w:hint="cs"/>
          <w:sz w:val="20"/>
          <w:szCs w:val="20"/>
          <w:rtl/>
        </w:rPr>
        <w:t>ها به گونه</w:t>
      </w:r>
      <w:r w:rsidRPr="00F82BFA">
        <w:rPr>
          <w:rFonts w:cs="B Nazanin"/>
          <w:sz w:val="20"/>
          <w:szCs w:val="20"/>
          <w:rtl/>
        </w:rPr>
        <w:softHyphen/>
      </w:r>
      <w:r w:rsidRPr="00F82BFA">
        <w:rPr>
          <w:rFonts w:cs="B Nazanin" w:hint="cs"/>
          <w:sz w:val="20"/>
          <w:szCs w:val="20"/>
          <w:rtl/>
        </w:rPr>
        <w:t>ای باشد که به خوبی خوانده شود و زیرنویس شکل</w:t>
      </w:r>
      <w:r w:rsidRPr="00F82BFA">
        <w:rPr>
          <w:rFonts w:cs="B Nazanin"/>
          <w:sz w:val="20"/>
          <w:szCs w:val="20"/>
          <w:rtl/>
        </w:rPr>
        <w:softHyphen/>
      </w:r>
      <w:r w:rsidRPr="00F82BFA">
        <w:rPr>
          <w:rFonts w:cs="B Nazanin" w:hint="cs"/>
          <w:sz w:val="20"/>
          <w:szCs w:val="20"/>
          <w:rtl/>
        </w:rPr>
        <w:t xml:space="preserve">ها و جداول با قلم </w:t>
      </w:r>
      <w:r w:rsidRPr="00F82BFA">
        <w:rPr>
          <w:rFonts w:ascii="Times New Roman" w:hAnsi="Times New Roman" w:cs="B Nazanin"/>
          <w:sz w:val="20"/>
          <w:szCs w:val="20"/>
        </w:rPr>
        <w:t>B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Nazanin</w:t>
      </w:r>
      <w:r w:rsidRPr="00F82BFA">
        <w:rPr>
          <w:rFonts w:cs="B Nazanin"/>
          <w:sz w:val="20"/>
          <w:szCs w:val="20"/>
        </w:rPr>
        <w:t>-</w:t>
      </w:r>
      <w:r w:rsidRPr="00F82BFA">
        <w:rPr>
          <w:rFonts w:ascii="Times New Roman" w:hAnsi="Times New Roman" w:cs="B Nazanin"/>
          <w:sz w:val="20"/>
          <w:szCs w:val="20"/>
        </w:rPr>
        <w:t>12</w:t>
      </w:r>
      <w:r w:rsidRPr="00F82BFA">
        <w:rPr>
          <w:rFonts w:cs="B Nazanin" w:hint="cs"/>
          <w:sz w:val="20"/>
          <w:szCs w:val="20"/>
          <w:rtl/>
        </w:rPr>
        <w:t xml:space="preserve"> باشد.</w:t>
      </w:r>
    </w:p>
    <w:p w:rsidR="00061CB3" w:rsidRPr="00F82BFA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</w:t>
      </w:r>
      <w:r w:rsidRPr="00F82BFA">
        <w:rPr>
          <w:rFonts w:cs="B Nazanin" w:hint="cs"/>
          <w:sz w:val="20"/>
          <w:szCs w:val="20"/>
          <w:rtl/>
        </w:rPr>
        <w:t>ارجاع به منابع به شيوه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cs="B Nazanin" w:hint="cs"/>
          <w:sz w:val="20"/>
          <w:szCs w:val="20"/>
          <w:rtl/>
        </w:rPr>
        <w:t xml:space="preserve"> درون</w:t>
      </w:r>
      <w:r w:rsidRPr="00F82BFA">
        <w:rPr>
          <w:rFonts w:cs="B Nazanin"/>
          <w:sz w:val="20"/>
          <w:szCs w:val="20"/>
          <w:rtl/>
        </w:rPr>
        <w:softHyphen/>
      </w:r>
      <w:r w:rsidRPr="00F82BFA">
        <w:rPr>
          <w:rFonts w:cs="B Nazanin" w:hint="cs"/>
          <w:sz w:val="20"/>
          <w:szCs w:val="20"/>
          <w:rtl/>
        </w:rPr>
        <w:t xml:space="preserve">متني يا </w:t>
      </w:r>
      <w:r w:rsidRPr="00F82BFA">
        <w:rPr>
          <w:rFonts w:ascii="Times New Roman" w:hAnsi="Times New Roman" w:cs="B Nazanin"/>
          <w:sz w:val="20"/>
          <w:szCs w:val="20"/>
        </w:rPr>
        <w:t>APA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cs="B Nazanin" w:hint="cs"/>
          <w:sz w:val="20"/>
          <w:szCs w:val="20"/>
          <w:rtl/>
        </w:rPr>
        <w:t xml:space="preserve"> است؛ براي مثال، در متن مقاله پس از نقل مطالب، در داخل پرانتز:  نام خانوادگي نويسنده، سال انتشار و صفحه مورد نظر ذكر شود؛ مانند: (حسيني، 1398: 91).</w:t>
      </w:r>
    </w:p>
    <w:p w:rsidR="00061CB3" w:rsidRPr="00F82BFA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cs="B Nazanin"/>
          <w:sz w:val="20"/>
          <w:szCs w:val="20"/>
          <w:rtl/>
        </w:rPr>
      </w:pPr>
      <w:r w:rsidRPr="00F82BFA">
        <w:rPr>
          <w:rFonts w:cs="B Nazanin" w:hint="cs"/>
          <w:sz w:val="20"/>
          <w:szCs w:val="20"/>
          <w:rtl/>
        </w:rPr>
        <w:t>کلمات و یا عبارات لاتین (غیر از اختصارات) در زیرنویس ظاهر شود.</w:t>
      </w:r>
    </w:p>
    <w:p w:rsidR="00061CB3" w:rsidRPr="00F82BFA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ascii="Cambria" w:hAnsi="Cambria" w:cs="B Nazanin"/>
          <w:sz w:val="20"/>
          <w:szCs w:val="20"/>
          <w:rtl/>
          <w:lang w:bidi="fa-IR"/>
        </w:rPr>
      </w:pPr>
      <w:r w:rsidRPr="00F82BFA">
        <w:rPr>
          <w:rFonts w:cs="B Nazanin" w:hint="cs"/>
          <w:sz w:val="20"/>
          <w:szCs w:val="20"/>
          <w:rtl/>
        </w:rPr>
        <w:t xml:space="preserve"> منابع  فارسی به لاتین ترجمه و در انتهای مرجع، اصطلاح (</w:t>
      </w:r>
      <w:r w:rsidRPr="00F82BFA">
        <w:rPr>
          <w:rFonts w:ascii="Times New Roman" w:hAnsi="Times New Roman" w:cs="B Nazanin"/>
          <w:sz w:val="20"/>
          <w:szCs w:val="20"/>
        </w:rPr>
        <w:t>In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Persian</w:t>
      </w:r>
      <w:r w:rsidRPr="00F82BFA">
        <w:rPr>
          <w:rFonts w:cs="B Nazanin" w:hint="cs"/>
          <w:sz w:val="20"/>
          <w:szCs w:val="20"/>
          <w:rtl/>
        </w:rPr>
        <w:t>) ذکر شود.</w:t>
      </w:r>
    </w:p>
    <w:p w:rsidR="00061CB3" w:rsidRPr="00F82BFA" w:rsidRDefault="00061CB3" w:rsidP="00061CB3">
      <w:pPr>
        <w:numPr>
          <w:ilvl w:val="0"/>
          <w:numId w:val="1"/>
        </w:numPr>
        <w:bidi/>
        <w:spacing w:after="0" w:line="240" w:lineRule="auto"/>
        <w:ind w:left="57" w:firstLine="0"/>
        <w:jc w:val="both"/>
        <w:rPr>
          <w:rFonts w:cs="B Nazanin"/>
          <w:sz w:val="20"/>
          <w:szCs w:val="20"/>
          <w:rtl/>
        </w:rPr>
      </w:pPr>
      <w:r w:rsidRPr="00F82BFA">
        <w:rPr>
          <w:rFonts w:cs="B Nazanin" w:hint="cs"/>
          <w:sz w:val="20"/>
          <w:szCs w:val="20"/>
          <w:rtl/>
        </w:rPr>
        <w:t xml:space="preserve"> بايد فهرست منابع لاتین با قلم </w:t>
      </w:r>
      <w:r w:rsidRPr="00F82BFA">
        <w:rPr>
          <w:rFonts w:ascii="Times New Roman" w:hAnsi="Times New Roman" w:cs="B Nazanin"/>
          <w:sz w:val="20"/>
          <w:szCs w:val="20"/>
        </w:rPr>
        <w:t>Times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New</w:t>
      </w:r>
      <w:r w:rsidRPr="00F82BFA">
        <w:rPr>
          <w:rFonts w:cs="B Nazanin"/>
          <w:sz w:val="20"/>
          <w:szCs w:val="20"/>
        </w:rPr>
        <w:t xml:space="preserve"> </w:t>
      </w:r>
      <w:r w:rsidRPr="00F82BFA">
        <w:rPr>
          <w:rFonts w:ascii="Times New Roman" w:hAnsi="Times New Roman" w:cs="B Nazanin"/>
          <w:sz w:val="20"/>
          <w:szCs w:val="20"/>
        </w:rPr>
        <w:t>Roman</w:t>
      </w:r>
      <w:r w:rsidRPr="00F82BFA">
        <w:rPr>
          <w:rFonts w:cs="B Nazanin"/>
          <w:sz w:val="20"/>
          <w:szCs w:val="20"/>
        </w:rPr>
        <w:t>-</w:t>
      </w:r>
      <w:r w:rsidRPr="00F82BFA">
        <w:rPr>
          <w:rFonts w:ascii="Times New Roman" w:hAnsi="Times New Roman" w:cs="B Nazanin"/>
          <w:sz w:val="20"/>
          <w:szCs w:val="20"/>
        </w:rPr>
        <w:t>10</w:t>
      </w:r>
      <w:r w:rsidRPr="00F82BFA">
        <w:rPr>
          <w:rFonts w:cs="B Nazanin" w:hint="cs"/>
          <w:sz w:val="20"/>
          <w:szCs w:val="20"/>
          <w:rtl/>
        </w:rPr>
        <w:t xml:space="preserve"> به صورت مثال</w:t>
      </w:r>
      <w:r w:rsidRPr="00F82BFA">
        <w:rPr>
          <w:rFonts w:cs="B Nazanin"/>
          <w:sz w:val="20"/>
          <w:szCs w:val="20"/>
          <w:rtl/>
        </w:rPr>
        <w:softHyphen/>
      </w:r>
      <w:r w:rsidRPr="00F82BFA">
        <w:rPr>
          <w:rFonts w:cs="B Nazanin" w:hint="cs"/>
          <w:sz w:val="20"/>
          <w:szCs w:val="20"/>
          <w:rtl/>
        </w:rPr>
        <w:t>های زیر آورده شود:</w:t>
      </w:r>
    </w:p>
    <w:p w:rsidR="00061CB3" w:rsidRPr="00686197" w:rsidRDefault="004E6565" w:rsidP="00061CB3">
      <w:pPr>
        <w:widowControl w:val="0"/>
        <w:tabs>
          <w:tab w:val="left" w:pos="8222"/>
        </w:tabs>
        <w:spacing w:after="120" w:line="240" w:lineRule="exact"/>
        <w:ind w:left="284" w:hanging="284"/>
        <w:jc w:val="lowKashida"/>
        <w:rPr>
          <w:rFonts w:ascii="Times New Roman" w:hAnsi="Times New Roman" w:cs="Times New Roman"/>
          <w:sz w:val="20"/>
          <w:szCs w:val="20"/>
          <w:lang w:bidi="fa-IR"/>
        </w:rPr>
      </w:pPr>
      <w:hyperlink r:id="rId5" w:history="1">
        <w:r w:rsidR="00061CB3" w:rsidRPr="00686197">
          <w:rPr>
            <w:rFonts w:ascii="Times New Roman" w:hAnsi="Times New Roman" w:cs="Times New Roman"/>
            <w:sz w:val="20"/>
            <w:szCs w:val="20"/>
          </w:rPr>
          <w:t xml:space="preserve">Cheng, S. T., &amp; </w:t>
        </w:r>
        <w:proofErr w:type="spellStart"/>
        <w:r w:rsidR="00061CB3" w:rsidRPr="00686197">
          <w:rPr>
            <w:rFonts w:ascii="Times New Roman" w:hAnsi="Times New Roman" w:cs="Times New Roman"/>
            <w:sz w:val="20"/>
            <w:szCs w:val="20"/>
          </w:rPr>
          <w:t>Kaplowitz</w:t>
        </w:r>
        <w:proofErr w:type="spellEnd"/>
        <w:r w:rsidR="00061CB3" w:rsidRPr="00686197">
          <w:rPr>
            <w:rFonts w:ascii="Times New Roman" w:hAnsi="Times New Roman" w:cs="Times New Roman"/>
            <w:sz w:val="20"/>
            <w:szCs w:val="20"/>
          </w:rPr>
          <w:t xml:space="preserve">, S. A. (2016). Family economic status, cultural capital and academic achievement: the case Taiwan. </w:t>
        </w:r>
        <w:r w:rsidR="00061CB3" w:rsidRPr="00686197">
          <w:rPr>
            <w:rFonts w:ascii="Times New Roman" w:hAnsi="Times New Roman" w:cs="Times New Roman"/>
            <w:i/>
            <w:iCs/>
            <w:sz w:val="20"/>
            <w:szCs w:val="20"/>
          </w:rPr>
          <w:t>International Journal of Educational development</w:t>
        </w:r>
        <w:r w:rsidR="00061CB3" w:rsidRPr="00686197">
          <w:rPr>
            <w:rFonts w:ascii="Times New Roman" w:hAnsi="Times New Roman" w:cs="Times New Roman"/>
            <w:sz w:val="20"/>
            <w:szCs w:val="20"/>
          </w:rPr>
          <w:t xml:space="preserve">, 49, 271-278. </w:t>
        </w:r>
        <w:proofErr w:type="spellStart"/>
        <w:proofErr w:type="gramStart"/>
        <w:r w:rsidR="00061CB3" w:rsidRPr="00686197">
          <w:rPr>
            <w:rFonts w:ascii="Times New Roman" w:hAnsi="Times New Roman" w:cs="Times New Roman"/>
            <w:sz w:val="20"/>
            <w:szCs w:val="20"/>
          </w:rPr>
          <w:t>doi</w:t>
        </w:r>
        <w:proofErr w:type="spellEnd"/>
        <w:proofErr w:type="gramEnd"/>
        <w:r w:rsidR="00061CB3" w:rsidRPr="00686197">
          <w:rPr>
            <w:rFonts w:ascii="Times New Roman" w:hAnsi="Times New Roman" w:cs="Times New Roman"/>
            <w:sz w:val="20"/>
            <w:szCs w:val="20"/>
          </w:rPr>
          <w:t>: 10.1016/j.ijedudev.2016.04.002</w:t>
        </w:r>
      </w:hyperlink>
    </w:p>
    <w:p w:rsidR="00061CB3" w:rsidRPr="00EB757E" w:rsidRDefault="004E6565" w:rsidP="00061CB3">
      <w:pPr>
        <w:widowControl w:val="0"/>
        <w:tabs>
          <w:tab w:val="left" w:pos="8222"/>
        </w:tabs>
        <w:spacing w:after="120" w:line="240" w:lineRule="exact"/>
        <w:ind w:left="284" w:hanging="284"/>
        <w:jc w:val="lowKashida"/>
        <w:rPr>
          <w:rFonts w:ascii="Minion Pro" w:hAnsi="Minion Pro" w:cs="IRZar"/>
          <w:sz w:val="20"/>
          <w:szCs w:val="20"/>
          <w:lang w:bidi="fa-IR"/>
        </w:rPr>
      </w:pPr>
      <w:hyperlink r:id="rId6" w:history="1">
        <w:r w:rsidR="00061CB3" w:rsidRPr="00EB757E">
          <w:rPr>
            <w:rFonts w:ascii="Minion Pro" w:hAnsi="Minion Pro" w:cs="IRZar"/>
            <w:sz w:val="20"/>
            <w:szCs w:val="20"/>
            <w:lang w:bidi="fa-IR"/>
          </w:rPr>
          <w:t xml:space="preserve">Bourdieu, P., &amp; </w:t>
        </w:r>
        <w:proofErr w:type="spellStart"/>
        <w:r w:rsidR="00061CB3" w:rsidRPr="00EB757E">
          <w:rPr>
            <w:rFonts w:ascii="Minion Pro" w:hAnsi="Minion Pro" w:cs="IRZar"/>
            <w:sz w:val="20"/>
            <w:szCs w:val="20"/>
            <w:lang w:bidi="fa-IR"/>
          </w:rPr>
          <w:t>Passeron</w:t>
        </w:r>
        <w:proofErr w:type="spellEnd"/>
        <w:r w:rsidR="00061CB3" w:rsidRPr="00EB757E">
          <w:rPr>
            <w:rFonts w:ascii="Minion Pro" w:hAnsi="Minion Pro" w:cs="IRZar"/>
            <w:sz w:val="20"/>
            <w:szCs w:val="20"/>
            <w:lang w:bidi="fa-IR"/>
          </w:rPr>
          <w:t xml:space="preserve">, J. (1990). </w:t>
        </w:r>
        <w:r w:rsidR="00061CB3" w:rsidRPr="00EB757E">
          <w:rPr>
            <w:rFonts w:ascii="Minion Pro" w:hAnsi="Minion Pro" w:cs="IRZar"/>
            <w:i/>
            <w:iCs/>
            <w:sz w:val="20"/>
            <w:szCs w:val="20"/>
            <w:lang w:bidi="fa-IR"/>
          </w:rPr>
          <w:t>Reproduction in education society and culture</w:t>
        </w:r>
        <w:r w:rsidR="00061CB3" w:rsidRPr="00EB757E">
          <w:rPr>
            <w:rFonts w:ascii="Minion Pro" w:hAnsi="Minion Pro" w:cs="IRZar"/>
            <w:sz w:val="20"/>
            <w:szCs w:val="20"/>
            <w:lang w:bidi="fa-IR"/>
          </w:rPr>
          <w:t>. Sage publication</w:t>
        </w:r>
      </w:hyperlink>
      <w:r w:rsidR="00061CB3" w:rsidRPr="00EB757E">
        <w:rPr>
          <w:rFonts w:ascii="Minion Pro" w:hAnsi="Minion Pro" w:cs="IRZar"/>
          <w:sz w:val="20"/>
          <w:szCs w:val="20"/>
          <w:lang w:bidi="fa-IR"/>
        </w:rPr>
        <w:t>.</w:t>
      </w:r>
    </w:p>
    <w:p w:rsidR="00F82FE4" w:rsidRDefault="004E6565" w:rsidP="00061CB3"/>
    <w:sectPr w:rsidR="00F82FE4" w:rsidSect="008443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IRZar"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5E26"/>
    <w:multiLevelType w:val="hybridMultilevel"/>
    <w:tmpl w:val="340C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B3"/>
    <w:rsid w:val="00061CB3"/>
    <w:rsid w:val="004E6565"/>
    <w:rsid w:val="008443A9"/>
    <w:rsid w:val="008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AB89B6-32F4-41C9-A930-A9947A74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B3"/>
    <w:pPr>
      <w:spacing w:after="200" w:line="276" w:lineRule="auto"/>
    </w:pPr>
    <w:rPr>
      <w:rFonts w:ascii="B Zar" w:eastAsia="Calibri" w:hAnsi="B Zar" w:cs="Arial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ding3"/>
    <w:basedOn w:val="Normal"/>
    <w:link w:val="ListParagraphChar"/>
    <w:uiPriority w:val="34"/>
    <w:qFormat/>
    <w:rsid w:val="00061CB3"/>
    <w:pPr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heding3 Char"/>
    <w:link w:val="ListParagraph"/>
    <w:uiPriority w:val="34"/>
    <w:rsid w:val="00061CB3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2&amp;cad=rja&amp;uact=8&amp;ved=2ahUKEwiD-dTdq-LkAhVNUlAKHRF_DykQFjABegQIABAC&amp;url=https%3A%2F%2Fcarlos.public.iastate.edu%2F607%2Freadings%2Fbourdieu1.pdf&amp;usg=AOvVaw0mg9xsf000UsiLGZ0Ntqd3" TargetMode="External"/><Relationship Id="rId5" Type="http://schemas.openxmlformats.org/officeDocument/2006/relationships/hyperlink" Target="https://ideas.repec.org/a/eee/injoed/v49y2016icp271-2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</dc:creator>
  <cp:keywords/>
  <dc:description/>
  <cp:lastModifiedBy>asal</cp:lastModifiedBy>
  <cp:revision>2</cp:revision>
  <dcterms:created xsi:type="dcterms:W3CDTF">2019-12-02T08:35:00Z</dcterms:created>
  <dcterms:modified xsi:type="dcterms:W3CDTF">2019-12-02T08:35:00Z</dcterms:modified>
</cp:coreProperties>
</file>